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07.xml.htm"/>
      <w:bookmarkStart w:id="1" w:name="ksform410092026_0810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Kimmelshue Ruth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11,054</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135 additional shares acquired since the date of the reporting person's last report through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Ruth Kimmelshue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8217"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3558</Characters>
  <CharactersWithSpaces>4152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